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078BF9" w14:textId="4479DEF7" w:rsidR="00AD1221" w:rsidRPr="00AD1221" w:rsidRDefault="00AD1221" w:rsidP="00AD1221">
      <w:pPr>
        <w:rPr>
          <w:lang w:val="en-AU"/>
        </w:rPr>
      </w:pPr>
      <w:r>
        <w:rPr>
          <w:b/>
          <w:bCs/>
          <w:lang w:val="en-AU"/>
        </w:rPr>
        <w:t>Guide for presenters DACC</w:t>
      </w:r>
    </w:p>
    <w:p w14:paraId="44919E35" w14:textId="77777777" w:rsidR="00AD1221" w:rsidRPr="00AD1221" w:rsidRDefault="00AD1221" w:rsidP="00AD1221">
      <w:pPr>
        <w:rPr>
          <w:lang w:val="en-AU"/>
        </w:rPr>
      </w:pPr>
      <w:r w:rsidRPr="00AD1221">
        <w:rPr>
          <w:i/>
          <w:iCs/>
          <w:lang w:val="en-AU"/>
        </w:rPr>
        <w:t>(For a 10-minute presentation)</w:t>
      </w:r>
    </w:p>
    <w:p w14:paraId="216F2D6C" w14:textId="77777777" w:rsidR="00AD1221" w:rsidRPr="00AD1221" w:rsidRDefault="00AD1221" w:rsidP="00AD1221">
      <w:pPr>
        <w:rPr>
          <w:lang w:val="en-AU"/>
        </w:rPr>
      </w:pPr>
      <w:r w:rsidRPr="00AD1221">
        <w:rPr>
          <w:lang w:val="en-AU"/>
        </w:rPr>
        <w:fldChar w:fldCharType="begin"/>
      </w:r>
      <w:r w:rsidRPr="00AD1221">
        <w:rPr>
          <w:lang w:val="en-AU"/>
        </w:rPr>
        <w:instrText xml:space="preserve"> INCLUDEPICTURE "https://s.w.org/images/core/emoji/17.0.2/svg/1f9ed.svg" \* MERGEFORMATINET </w:instrText>
      </w:r>
      <w:r w:rsidRPr="00AD1221">
        <w:rPr>
          <w:lang w:val="en-AU"/>
        </w:rPr>
        <w:fldChar w:fldCharType="separate"/>
      </w:r>
      <w:r w:rsidRPr="00AD1221">
        <w:rPr>
          <w:lang w:val="en-AU"/>
        </w:rPr>
        <mc:AlternateContent>
          <mc:Choice Requires="wps">
            <w:drawing>
              <wp:inline distT="0" distB="0" distL="0" distR="0" wp14:anchorId="14DDE90F" wp14:editId="20429C93">
                <wp:extent cx="304800" cy="304800"/>
                <wp:effectExtent l="0" t="0" r="0" b="0"/>
                <wp:docPr id="1418652999" name="AutoShape 9" descr="🧭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1EC8E62" id="AutoShape 9" o:spid="_x0000_s1026" alt="🧭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" filled="f" stroked="f">
                <o:lock v:ext="edit" aspectratio="t"/>
                <w10:anchorlock/>
              </v:rect>
            </w:pict>
          </mc:Fallback>
        </mc:AlternateContent>
      </w:r>
      <w:r w:rsidRPr="00AD1221">
        <w:fldChar w:fldCharType="end"/>
      </w:r>
      <w:r w:rsidRPr="00AD1221">
        <w:rPr>
          <w:b/>
          <w:bCs/>
          <w:lang w:val="en-AU"/>
        </w:rPr>
        <w:t>1. Plan for time before hand</w:t>
      </w:r>
    </w:p>
    <w:p w14:paraId="412E5DBA" w14:textId="77777777" w:rsidR="00AD1221" w:rsidRPr="00AD1221" w:rsidRDefault="00AD1221" w:rsidP="00AD1221">
      <w:pPr>
        <w:numPr>
          <w:ilvl w:val="0"/>
          <w:numId w:val="1"/>
        </w:numPr>
        <w:rPr>
          <w:lang w:val="en-AU"/>
        </w:rPr>
      </w:pPr>
      <w:r w:rsidRPr="00AD1221">
        <w:rPr>
          <w:lang w:val="en-AU"/>
        </w:rPr>
        <w:t xml:space="preserve">For a 10-minute presentation, use no more than 12 slides. </w:t>
      </w:r>
    </w:p>
    <w:p w14:paraId="2ACE8C14" w14:textId="77777777" w:rsidR="00AD1221" w:rsidRPr="00AD1221" w:rsidRDefault="00AD1221" w:rsidP="00AD1221">
      <w:pPr>
        <w:numPr>
          <w:ilvl w:val="1"/>
          <w:numId w:val="1"/>
        </w:numPr>
        <w:rPr>
          <w:lang w:val="en-AU"/>
        </w:rPr>
      </w:pPr>
      <w:r w:rsidRPr="00AD1221">
        <w:rPr>
          <w:lang w:val="en-AU"/>
        </w:rPr>
        <w:t>8 slides for full discussion (spend 1 minute per slide, but can spend less and longer in others but not more than 2 minutes per slide)</w:t>
      </w:r>
    </w:p>
    <w:p w14:paraId="50E09722" w14:textId="77777777" w:rsidR="00AD1221" w:rsidRPr="00AD1221" w:rsidRDefault="00AD1221" w:rsidP="00AD1221">
      <w:pPr>
        <w:numPr>
          <w:ilvl w:val="1"/>
          <w:numId w:val="1"/>
        </w:numPr>
        <w:rPr>
          <w:lang w:val="en-AU"/>
        </w:rPr>
      </w:pPr>
      <w:r w:rsidRPr="00AD1221">
        <w:rPr>
          <w:lang w:val="en-AU"/>
        </w:rPr>
        <w:t>4 slides that you show briefly in passing or speak to for not less than 30 seconds.</w:t>
      </w:r>
    </w:p>
    <w:p w14:paraId="5312D236" w14:textId="77777777" w:rsidR="00AD1221" w:rsidRPr="00AD1221" w:rsidRDefault="00AD1221" w:rsidP="00AD1221">
      <w:pPr>
        <w:rPr>
          <w:lang w:val="en-AU"/>
        </w:rPr>
      </w:pPr>
      <w:r w:rsidRPr="00AD1221">
        <w:rPr>
          <w:b/>
          <w:bCs/>
          <w:lang w:val="en-AU"/>
        </w:rPr>
        <w:fldChar w:fldCharType="begin"/>
      </w:r>
      <w:r w:rsidRPr="00AD1221">
        <w:rPr>
          <w:b/>
          <w:bCs/>
          <w:lang w:val="en-AU"/>
        </w:rPr>
        <w:instrText xml:space="preserve"> INCLUDEPICTURE "https://s.w.org/images/core/emoji/17.0.2/svg/1f300.svg" \* MERGEFORMATINET </w:instrText>
      </w:r>
      <w:r w:rsidRPr="00AD1221">
        <w:rPr>
          <w:b/>
          <w:bCs/>
          <w:lang w:val="en-AU"/>
        </w:rPr>
        <w:fldChar w:fldCharType="separate"/>
      </w:r>
      <w:r w:rsidRPr="00AD1221">
        <w:rPr>
          <w:b/>
          <w:bCs/>
          <w:lang w:val="en-AU"/>
        </w:rPr>
        <mc:AlternateContent>
          <mc:Choice Requires="wps">
            <w:drawing>
              <wp:inline distT="0" distB="0" distL="0" distR="0" wp14:anchorId="367D68C1" wp14:editId="0428742E">
                <wp:extent cx="304800" cy="304800"/>
                <wp:effectExtent l="0" t="0" r="0" b="0"/>
                <wp:docPr id="1961682303" name="AutoShape 10" descr="🌀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BF90962" id="AutoShape 10" o:spid="_x0000_s1026" alt="🌀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" filled="f" stroked="f">
                <o:lock v:ext="edit" aspectratio="t"/>
                <w10:anchorlock/>
              </v:rect>
            </w:pict>
          </mc:Fallback>
        </mc:AlternateContent>
      </w:r>
      <w:r w:rsidRPr="00AD1221">
        <w:fldChar w:fldCharType="end"/>
      </w:r>
      <w:r w:rsidRPr="00AD1221">
        <w:rPr>
          <w:b/>
          <w:bCs/>
          <w:lang w:val="en-AU"/>
        </w:rPr>
        <w:t>2. Slide design basics</w:t>
      </w:r>
    </w:p>
    <w:p w14:paraId="141739D0" w14:textId="77777777" w:rsidR="00AD1221" w:rsidRPr="00AD1221" w:rsidRDefault="00AD1221" w:rsidP="00AD1221">
      <w:pPr>
        <w:numPr>
          <w:ilvl w:val="0"/>
          <w:numId w:val="2"/>
        </w:numPr>
        <w:rPr>
          <w:lang w:val="en-AU"/>
        </w:rPr>
      </w:pPr>
      <w:r w:rsidRPr="00AD1221">
        <w:rPr>
          <w:lang w:val="en-AU"/>
        </w:rPr>
        <w:t>Font size 24 throughout.</w:t>
      </w:r>
    </w:p>
    <w:p w14:paraId="5A118C05" w14:textId="77777777" w:rsidR="00AD1221" w:rsidRPr="00AD1221" w:rsidRDefault="00AD1221" w:rsidP="00AD1221">
      <w:pPr>
        <w:numPr>
          <w:ilvl w:val="0"/>
          <w:numId w:val="2"/>
        </w:numPr>
        <w:rPr>
          <w:lang w:val="en-AU"/>
        </w:rPr>
      </w:pPr>
      <w:r w:rsidRPr="00AD1221">
        <w:rPr>
          <w:lang w:val="en-AU"/>
        </w:rPr>
        <w:t>Make headings bold, the rest not bold unless who want to show emphasis.</w:t>
      </w:r>
    </w:p>
    <w:p w14:paraId="6E358324" w14:textId="77777777" w:rsidR="00AD1221" w:rsidRPr="00AD1221" w:rsidRDefault="00AD1221" w:rsidP="00AD1221">
      <w:pPr>
        <w:numPr>
          <w:ilvl w:val="0"/>
          <w:numId w:val="2"/>
        </w:numPr>
        <w:rPr>
          <w:lang w:val="en-AU"/>
        </w:rPr>
      </w:pPr>
      <w:r w:rsidRPr="00AD1221">
        <w:rPr>
          <w:lang w:val="en-AU"/>
        </w:rPr>
        <w:t>Use dark fonts on light backgrounds, or vice versa, for visibility.</w:t>
      </w:r>
    </w:p>
    <w:p w14:paraId="15F4E86D" w14:textId="77777777" w:rsidR="00AD1221" w:rsidRPr="00AD1221" w:rsidRDefault="00AD1221" w:rsidP="00AD1221">
      <w:pPr>
        <w:numPr>
          <w:ilvl w:val="0"/>
          <w:numId w:val="2"/>
        </w:numPr>
        <w:rPr>
          <w:lang w:val="en-AU"/>
        </w:rPr>
      </w:pPr>
      <w:r w:rsidRPr="00AD1221">
        <w:rPr>
          <w:lang w:val="en-AU"/>
        </w:rPr>
        <w:t>Aim for one visual element per slide (photo, drawing, chart, quote etc.).</w:t>
      </w:r>
    </w:p>
    <w:p w14:paraId="6F856A19" w14:textId="77777777" w:rsidR="00AD1221" w:rsidRPr="00AD1221" w:rsidRDefault="00AD1221" w:rsidP="00AD1221">
      <w:pPr>
        <w:numPr>
          <w:ilvl w:val="0"/>
          <w:numId w:val="2"/>
        </w:numPr>
        <w:rPr>
          <w:lang w:val="en-AU"/>
        </w:rPr>
      </w:pPr>
      <w:r w:rsidRPr="00AD1221">
        <w:rPr>
          <w:lang w:val="en-AU"/>
        </w:rPr>
        <w:t>Keep text minimal – use bullet points or keywords.</w:t>
      </w:r>
    </w:p>
    <w:p w14:paraId="6C442C61" w14:textId="77777777" w:rsidR="00AD1221" w:rsidRPr="00AD1221" w:rsidRDefault="00AD1221" w:rsidP="00AD1221">
      <w:pPr>
        <w:rPr>
          <w:lang w:val="en-AU"/>
        </w:rPr>
      </w:pPr>
      <w:r w:rsidRPr="00AD1221">
        <w:rPr>
          <w:b/>
          <w:bCs/>
          <w:lang w:val="en-AU"/>
        </w:rPr>
        <w:fldChar w:fldCharType="begin"/>
      </w:r>
      <w:r w:rsidRPr="00AD1221">
        <w:rPr>
          <w:b/>
          <w:bCs/>
          <w:lang w:val="en-AU"/>
        </w:rPr>
        <w:instrText xml:space="preserve"> INCLUDEPICTURE "https://s.w.org/images/core/emoji/17.0.2/svg/1f4d1.svg" \* MERGEFORMATINET </w:instrText>
      </w:r>
      <w:r w:rsidRPr="00AD1221">
        <w:rPr>
          <w:b/>
          <w:bCs/>
          <w:lang w:val="en-AU"/>
        </w:rPr>
        <w:fldChar w:fldCharType="separate"/>
      </w:r>
      <w:r w:rsidRPr="00AD1221">
        <w:rPr>
          <w:b/>
          <w:bCs/>
          <w:lang w:val="en-AU"/>
        </w:rPr>
        <mc:AlternateContent>
          <mc:Choice Requires="wps">
            <w:drawing>
              <wp:inline distT="0" distB="0" distL="0" distR="0" wp14:anchorId="1EFDC7CE" wp14:editId="08E6DB11">
                <wp:extent cx="304800" cy="304800"/>
                <wp:effectExtent l="0" t="0" r="0" b="0"/>
                <wp:docPr id="1926343174" name="AutoShape 11" descr="📑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BF3089C" id="AutoShape 11" o:spid="_x0000_s1026" alt="📑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" filled="f" stroked="f">
                <o:lock v:ext="edit" aspectratio="t"/>
                <w10:anchorlock/>
              </v:rect>
            </w:pict>
          </mc:Fallback>
        </mc:AlternateContent>
      </w:r>
      <w:r w:rsidRPr="00AD1221">
        <w:fldChar w:fldCharType="end"/>
      </w:r>
      <w:r w:rsidRPr="00AD1221">
        <w:rPr>
          <w:b/>
          <w:bCs/>
          <w:lang w:val="en-AU"/>
        </w:rPr>
        <w:t>3. Slide structure</w:t>
      </w:r>
    </w:p>
    <w:p w14:paraId="0E676347" w14:textId="77777777" w:rsidR="00AD1221" w:rsidRPr="00AD1221" w:rsidRDefault="00AD1221" w:rsidP="00AD1221">
      <w:pPr>
        <w:numPr>
          <w:ilvl w:val="0"/>
          <w:numId w:val="3"/>
        </w:numPr>
        <w:rPr>
          <w:lang w:val="en-AU"/>
        </w:rPr>
      </w:pPr>
      <w:r w:rsidRPr="00AD1221">
        <w:rPr>
          <w:lang w:val="en-AU"/>
        </w:rPr>
        <w:t>Slide 1 – Cover slide – title, your name, affiliation, conference name and date.</w:t>
      </w:r>
    </w:p>
    <w:p w14:paraId="2F584CC6" w14:textId="77777777" w:rsidR="00AD1221" w:rsidRPr="00AD1221" w:rsidRDefault="00AD1221" w:rsidP="00AD1221">
      <w:pPr>
        <w:numPr>
          <w:ilvl w:val="0"/>
          <w:numId w:val="3"/>
        </w:numPr>
        <w:rPr>
          <w:lang w:val="en-AU"/>
        </w:rPr>
      </w:pPr>
      <w:r w:rsidRPr="00AD1221">
        <w:rPr>
          <w:lang w:val="en-AU"/>
        </w:rPr>
        <w:t>Slide 2 – Overview slide – outline of topics. if you have any conflict of interest, mention here or slide 1.</w:t>
      </w:r>
    </w:p>
    <w:p w14:paraId="69860153" w14:textId="77777777" w:rsidR="00AD1221" w:rsidRPr="00AD1221" w:rsidRDefault="00AD1221" w:rsidP="00AD1221">
      <w:pPr>
        <w:numPr>
          <w:ilvl w:val="0"/>
          <w:numId w:val="3"/>
        </w:numPr>
        <w:rPr>
          <w:lang w:val="en-AU"/>
        </w:rPr>
      </w:pPr>
      <w:r w:rsidRPr="00AD1221">
        <w:rPr>
          <w:lang w:val="en-AU"/>
        </w:rPr>
        <w:t>Slides 3–10 – Main content slides – your discussion points.</w:t>
      </w:r>
    </w:p>
    <w:p w14:paraId="54EDAC3C" w14:textId="77777777" w:rsidR="00AD1221" w:rsidRPr="00AD1221" w:rsidRDefault="00AD1221" w:rsidP="00AD1221">
      <w:pPr>
        <w:numPr>
          <w:ilvl w:val="0"/>
          <w:numId w:val="3"/>
        </w:numPr>
        <w:rPr>
          <w:lang w:val="en-AU"/>
        </w:rPr>
      </w:pPr>
      <w:r w:rsidRPr="00AD1221">
        <w:rPr>
          <w:lang w:val="en-AU"/>
        </w:rPr>
        <w:t xml:space="preserve">Slide 11 – Summary slide – key points and conclusions or </w:t>
      </w:r>
      <w:proofErr w:type="gramStart"/>
      <w:r w:rsidRPr="00AD1221">
        <w:rPr>
          <w:lang w:val="en-AU"/>
        </w:rPr>
        <w:t>Thank</w:t>
      </w:r>
      <w:proofErr w:type="gramEnd"/>
      <w:r w:rsidRPr="00AD1221">
        <w:rPr>
          <w:lang w:val="en-AU"/>
        </w:rPr>
        <w:t xml:space="preserve"> you slide.</w:t>
      </w:r>
    </w:p>
    <w:p w14:paraId="3CF566E5" w14:textId="77777777" w:rsidR="00AD1221" w:rsidRPr="00AD1221" w:rsidRDefault="00AD1221" w:rsidP="00AD1221">
      <w:pPr>
        <w:numPr>
          <w:ilvl w:val="0"/>
          <w:numId w:val="3"/>
        </w:numPr>
        <w:rPr>
          <w:lang w:val="en-AU"/>
        </w:rPr>
      </w:pPr>
      <w:r w:rsidRPr="00AD1221">
        <w:rPr>
          <w:lang w:val="en-AU"/>
        </w:rPr>
        <w:t xml:space="preserve">Slide 12 </w:t>
      </w:r>
      <w:proofErr w:type="gramStart"/>
      <w:r w:rsidRPr="00AD1221">
        <w:rPr>
          <w:lang w:val="en-AU"/>
        </w:rPr>
        <w:t>–  References</w:t>
      </w:r>
      <w:proofErr w:type="gramEnd"/>
      <w:r w:rsidRPr="00AD1221">
        <w:rPr>
          <w:lang w:val="en-AU"/>
        </w:rPr>
        <w:t xml:space="preserve"> list slide – full list of cited works.</w:t>
      </w:r>
    </w:p>
    <w:p w14:paraId="2D7924A7" w14:textId="77777777" w:rsidR="00AD1221" w:rsidRPr="00AD1221" w:rsidRDefault="00AD1221" w:rsidP="00AD1221">
      <w:pPr>
        <w:rPr>
          <w:lang w:val="en-AU"/>
        </w:rPr>
      </w:pPr>
      <w:r w:rsidRPr="00AD1221">
        <w:rPr>
          <w:lang w:val="en-AU"/>
        </w:rPr>
        <w:fldChar w:fldCharType="begin"/>
      </w:r>
      <w:r w:rsidRPr="00AD1221">
        <w:rPr>
          <w:lang w:val="en-AU"/>
        </w:rPr>
        <w:instrText xml:space="preserve"> INCLUDEPICTURE "https://s.w.org/images/core/emoji/17.0.2/svg/1faae.svg" \* MERGEFORMATINET </w:instrText>
      </w:r>
      <w:r w:rsidRPr="00AD1221">
        <w:rPr>
          <w:lang w:val="en-AU"/>
        </w:rPr>
        <w:fldChar w:fldCharType="separate"/>
      </w:r>
      <w:r w:rsidRPr="00AD1221">
        <w:rPr>
          <w:lang w:val="en-AU"/>
        </w:rPr>
        <mc:AlternateContent>
          <mc:Choice Requires="wps">
            <w:drawing>
              <wp:inline distT="0" distB="0" distL="0" distR="0" wp14:anchorId="1B6EDB9E" wp14:editId="06EBF7F8">
                <wp:extent cx="304800" cy="304800"/>
                <wp:effectExtent l="0" t="0" r="0" b="0"/>
                <wp:docPr id="950721342" name="AutoShape 12" descr="🪮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5692D18" id="AutoShape 12" o:spid="_x0000_s1026" alt="🪮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" filled="f" stroked="f">
                <o:lock v:ext="edit" aspectratio="t"/>
                <w10:anchorlock/>
              </v:rect>
            </w:pict>
          </mc:Fallback>
        </mc:AlternateContent>
      </w:r>
      <w:r w:rsidRPr="00AD1221">
        <w:fldChar w:fldCharType="end"/>
      </w:r>
      <w:r w:rsidRPr="00AD1221">
        <w:rPr>
          <w:b/>
          <w:bCs/>
          <w:lang w:val="en-AU"/>
        </w:rPr>
        <w:t>4. Content tips</w:t>
      </w:r>
    </w:p>
    <w:p w14:paraId="1B7FDCC2" w14:textId="77777777" w:rsidR="00AD1221" w:rsidRPr="00AD1221" w:rsidRDefault="00AD1221" w:rsidP="00AD1221">
      <w:pPr>
        <w:numPr>
          <w:ilvl w:val="0"/>
          <w:numId w:val="4"/>
        </w:numPr>
        <w:rPr>
          <w:lang w:val="en-AU"/>
        </w:rPr>
      </w:pPr>
      <w:r w:rsidRPr="00AD1221">
        <w:rPr>
          <w:lang w:val="en-AU"/>
        </w:rPr>
        <w:t>Stick to your main theme and stay relevant throughout.</w:t>
      </w:r>
    </w:p>
    <w:p w14:paraId="1344B9E6" w14:textId="77777777" w:rsidR="00AD1221" w:rsidRPr="00AD1221" w:rsidRDefault="00AD1221" w:rsidP="00AD1221">
      <w:pPr>
        <w:numPr>
          <w:ilvl w:val="0"/>
          <w:numId w:val="4"/>
        </w:numPr>
        <w:rPr>
          <w:lang w:val="en-AU"/>
        </w:rPr>
      </w:pPr>
      <w:r w:rsidRPr="00AD1221">
        <w:rPr>
          <w:lang w:val="en-AU"/>
        </w:rPr>
        <w:t>Always create your key points first instead of asking AI to create for you – if you use AI, revise outputs so that you remain the thinker or author.</w:t>
      </w:r>
    </w:p>
    <w:p w14:paraId="4E9C619A" w14:textId="77777777" w:rsidR="00AD1221" w:rsidRPr="00AD1221" w:rsidRDefault="00AD1221" w:rsidP="00AD1221">
      <w:pPr>
        <w:numPr>
          <w:ilvl w:val="0"/>
          <w:numId w:val="4"/>
        </w:numPr>
        <w:rPr>
          <w:lang w:val="en-AU"/>
        </w:rPr>
      </w:pPr>
      <w:r w:rsidRPr="00AD1221">
        <w:rPr>
          <w:lang w:val="en-AU"/>
        </w:rPr>
        <w:t xml:space="preserve">Place citations within slides (e.g. </w:t>
      </w:r>
      <w:proofErr w:type="spellStart"/>
      <w:r w:rsidRPr="00AD1221">
        <w:rPr>
          <w:lang w:val="en-AU"/>
        </w:rPr>
        <w:t>Amadasun</w:t>
      </w:r>
      <w:proofErr w:type="spellEnd"/>
      <w:r w:rsidRPr="00AD1221">
        <w:rPr>
          <w:lang w:val="en-AU"/>
        </w:rPr>
        <w:t>, 2021, Okoye, 2024).</w:t>
      </w:r>
    </w:p>
    <w:p w14:paraId="605941DC" w14:textId="77777777" w:rsidR="00AD1221" w:rsidRPr="00AD1221" w:rsidRDefault="00AD1221" w:rsidP="00AD1221">
      <w:pPr>
        <w:numPr>
          <w:ilvl w:val="0"/>
          <w:numId w:val="4"/>
        </w:numPr>
        <w:rPr>
          <w:lang w:val="en-AU"/>
        </w:rPr>
      </w:pPr>
      <w:r w:rsidRPr="00AD1221">
        <w:rPr>
          <w:lang w:val="en-AU"/>
        </w:rPr>
        <w:lastRenderedPageBreak/>
        <w:t>Avoid information overload – one idea per slide is best.</w:t>
      </w:r>
    </w:p>
    <w:p w14:paraId="5B408ADC" w14:textId="77777777" w:rsidR="00AD1221" w:rsidRPr="00AD1221" w:rsidRDefault="00AD1221" w:rsidP="00AD1221">
      <w:pPr>
        <w:rPr>
          <w:lang w:val="en-AU"/>
        </w:rPr>
      </w:pPr>
      <w:r w:rsidRPr="00AD1221">
        <w:rPr>
          <w:b/>
          <w:bCs/>
          <w:lang w:val="en-AU"/>
        </w:rPr>
        <w:fldChar w:fldCharType="begin"/>
      </w:r>
      <w:r w:rsidRPr="00AD1221">
        <w:rPr>
          <w:b/>
          <w:bCs/>
          <w:lang w:val="en-AU"/>
        </w:rPr>
        <w:instrText xml:space="preserve"> INCLUDEPICTURE "https://s.w.org/images/core/emoji/17.0.2/svg/1f3ad.svg" \* MERGEFORMATINET </w:instrText>
      </w:r>
      <w:r w:rsidRPr="00AD1221">
        <w:rPr>
          <w:b/>
          <w:bCs/>
          <w:lang w:val="en-AU"/>
        </w:rPr>
        <w:fldChar w:fldCharType="separate"/>
      </w:r>
      <w:r w:rsidRPr="00AD1221">
        <w:rPr>
          <w:b/>
          <w:bCs/>
          <w:lang w:val="en-AU"/>
        </w:rPr>
        <mc:AlternateContent>
          <mc:Choice Requires="wps">
            <w:drawing>
              <wp:inline distT="0" distB="0" distL="0" distR="0" wp14:anchorId="2594A815" wp14:editId="5300EFF1">
                <wp:extent cx="304800" cy="304800"/>
                <wp:effectExtent l="0" t="0" r="0" b="0"/>
                <wp:docPr id="820112102" name="AutoShape 13" descr="🎭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2077ECD" id="AutoShape 13" o:spid="_x0000_s1026" alt="🎭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" filled="f" stroked="f">
                <o:lock v:ext="edit" aspectratio="t"/>
                <w10:anchorlock/>
              </v:rect>
            </w:pict>
          </mc:Fallback>
        </mc:AlternateContent>
      </w:r>
      <w:r w:rsidRPr="00AD1221">
        <w:fldChar w:fldCharType="end"/>
      </w:r>
      <w:r w:rsidRPr="00AD1221">
        <w:rPr>
          <w:b/>
          <w:bCs/>
          <w:lang w:val="en-AU"/>
        </w:rPr>
        <w:t>5. Visuals and images</w:t>
      </w:r>
    </w:p>
    <w:p w14:paraId="561BF003" w14:textId="77777777" w:rsidR="00AD1221" w:rsidRPr="00AD1221" w:rsidRDefault="00AD1221" w:rsidP="00AD1221">
      <w:pPr>
        <w:numPr>
          <w:ilvl w:val="0"/>
          <w:numId w:val="5"/>
        </w:numPr>
        <w:rPr>
          <w:lang w:val="en-AU"/>
        </w:rPr>
      </w:pPr>
      <w:r w:rsidRPr="00AD1221">
        <w:rPr>
          <w:lang w:val="en-AU"/>
        </w:rPr>
        <w:t xml:space="preserve">Choose images that are respectful, </w:t>
      </w:r>
      <w:hyperlink r:id="rId5" w:history="1">
        <w:r w:rsidRPr="00AD1221">
          <w:rPr>
            <w:rStyle w:val="Hyperlink"/>
            <w:lang w:val="en-AU"/>
          </w:rPr>
          <w:t>decolonising</w:t>
        </w:r>
      </w:hyperlink>
      <w:r w:rsidRPr="00AD1221">
        <w:rPr>
          <w:lang w:val="en-AU"/>
        </w:rPr>
        <w:t>, accurate, and culturally appropriate.</w:t>
      </w:r>
    </w:p>
    <w:p w14:paraId="08D397FB" w14:textId="77777777" w:rsidR="00AD1221" w:rsidRPr="00AD1221" w:rsidRDefault="00AD1221" w:rsidP="00AD1221">
      <w:pPr>
        <w:numPr>
          <w:ilvl w:val="0"/>
          <w:numId w:val="5"/>
        </w:numPr>
        <w:rPr>
          <w:lang w:val="en-AU"/>
        </w:rPr>
      </w:pPr>
      <w:r w:rsidRPr="00AD1221">
        <w:rPr>
          <w:lang w:val="en-AU"/>
        </w:rPr>
        <w:t xml:space="preserve">If discussing African or Black communities, use images of </w:t>
      </w:r>
      <w:r w:rsidRPr="00AD1221">
        <w:rPr>
          <w:u w:val="single"/>
          <w:lang w:val="en-AU"/>
        </w:rPr>
        <w:t>Black people</w:t>
      </w:r>
      <w:r w:rsidRPr="00AD1221">
        <w:rPr>
          <w:lang w:val="en-AU"/>
        </w:rPr>
        <w:t>.</w:t>
      </w:r>
    </w:p>
    <w:p w14:paraId="387A3972" w14:textId="77777777" w:rsidR="00AD1221" w:rsidRPr="00AD1221" w:rsidRDefault="00AD1221" w:rsidP="00AD1221">
      <w:pPr>
        <w:numPr>
          <w:ilvl w:val="0"/>
          <w:numId w:val="5"/>
        </w:numPr>
        <w:rPr>
          <w:lang w:val="en-AU"/>
        </w:rPr>
      </w:pPr>
      <w:r w:rsidRPr="00AD1221">
        <w:rPr>
          <w:lang w:val="en-AU"/>
        </w:rPr>
        <w:t>Avoid inappropriate or stereotypical internet photos.</w:t>
      </w:r>
    </w:p>
    <w:p w14:paraId="43FAAC45" w14:textId="77777777" w:rsidR="00AD1221" w:rsidRPr="00AD1221" w:rsidRDefault="00AD1221" w:rsidP="00AD1221">
      <w:pPr>
        <w:numPr>
          <w:ilvl w:val="0"/>
          <w:numId w:val="5"/>
        </w:numPr>
        <w:rPr>
          <w:lang w:val="en-AU"/>
        </w:rPr>
      </w:pPr>
      <w:r w:rsidRPr="00AD1221">
        <w:rPr>
          <w:lang w:val="en-AU"/>
        </w:rPr>
        <w:t>It is best to use images you have taken or created yourself (drawings, photos, diagrams).</w:t>
      </w:r>
    </w:p>
    <w:p w14:paraId="02AFB574" w14:textId="77777777" w:rsidR="00AD1221" w:rsidRPr="00AD1221" w:rsidRDefault="00AD1221" w:rsidP="00AD1221">
      <w:pPr>
        <w:numPr>
          <w:ilvl w:val="0"/>
          <w:numId w:val="5"/>
        </w:numPr>
        <w:rPr>
          <w:lang w:val="en-AU"/>
        </w:rPr>
      </w:pPr>
      <w:r w:rsidRPr="00AD1221">
        <w:rPr>
          <w:lang w:val="en-AU"/>
        </w:rPr>
        <w:t>Don’t be shy about using African visuals and cultural representation – they are part of valid, rich academic storytelling.</w:t>
      </w:r>
    </w:p>
    <w:p w14:paraId="29D0C336" w14:textId="77777777" w:rsidR="00AD1221" w:rsidRPr="00AD1221" w:rsidRDefault="00AD1221" w:rsidP="00AD1221">
      <w:pPr>
        <w:numPr>
          <w:ilvl w:val="0"/>
          <w:numId w:val="5"/>
        </w:numPr>
        <w:rPr>
          <w:lang w:val="en-AU"/>
        </w:rPr>
      </w:pPr>
      <w:r w:rsidRPr="00AD1221">
        <w:rPr>
          <w:lang w:val="en-AU"/>
        </w:rPr>
        <w:t>Ask the organisers for the conference logo, official images, and theme colours or branding to include in your slides – it helps align your presentation with the event.</w:t>
      </w:r>
    </w:p>
    <w:p w14:paraId="48DDBE91" w14:textId="77777777" w:rsidR="00AD1221" w:rsidRPr="00AD1221" w:rsidRDefault="00AD1221" w:rsidP="00AD1221">
      <w:pPr>
        <w:rPr>
          <w:lang w:val="en-AU"/>
        </w:rPr>
      </w:pPr>
      <w:r w:rsidRPr="00AD1221">
        <w:rPr>
          <w:b/>
          <w:bCs/>
          <w:lang w:val="en-AU"/>
        </w:rPr>
        <w:fldChar w:fldCharType="begin"/>
      </w:r>
      <w:r w:rsidRPr="00AD1221">
        <w:rPr>
          <w:b/>
          <w:bCs/>
          <w:lang w:val="en-AU"/>
        </w:rPr>
        <w:instrText xml:space="preserve"> INCLUDEPICTURE "https://s.w.org/images/core/emoji/17.0.2/svg/1f44d-1f3ff.svg" \* MERGEFORMATINET </w:instrText>
      </w:r>
      <w:r w:rsidRPr="00AD1221">
        <w:rPr>
          <w:b/>
          <w:bCs/>
          <w:lang w:val="en-AU"/>
        </w:rPr>
        <w:fldChar w:fldCharType="separate"/>
      </w:r>
      <w:r w:rsidRPr="00AD1221">
        <w:rPr>
          <w:b/>
          <w:bCs/>
          <w:lang w:val="en-AU"/>
        </w:rPr>
        <mc:AlternateContent>
          <mc:Choice Requires="wps">
            <w:drawing>
              <wp:inline distT="0" distB="0" distL="0" distR="0" wp14:anchorId="6601C0DF" wp14:editId="6C51206C">
                <wp:extent cx="304800" cy="304800"/>
                <wp:effectExtent l="0" t="0" r="0" b="0"/>
                <wp:docPr id="1861663955" name="AutoShape 14" descr="👍🏿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04FD83F" id="AutoShape 14" o:spid="_x0000_s1026" alt="👍🏿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" filled="f" stroked="f">
                <o:lock v:ext="edit" aspectratio="t"/>
                <w10:anchorlock/>
              </v:rect>
            </w:pict>
          </mc:Fallback>
        </mc:AlternateContent>
      </w:r>
      <w:r w:rsidRPr="00AD1221">
        <w:fldChar w:fldCharType="end"/>
      </w:r>
      <w:r w:rsidRPr="00AD1221">
        <w:rPr>
          <w:b/>
          <w:bCs/>
          <w:lang w:val="en-AU"/>
        </w:rPr>
        <w:t> 6. Presenting with confidence</w:t>
      </w:r>
    </w:p>
    <w:p w14:paraId="7DE4AA3F" w14:textId="77777777" w:rsidR="00AD1221" w:rsidRPr="00AD1221" w:rsidRDefault="00AD1221" w:rsidP="00AD1221">
      <w:pPr>
        <w:numPr>
          <w:ilvl w:val="0"/>
          <w:numId w:val="6"/>
        </w:numPr>
        <w:rPr>
          <w:lang w:val="en-AU"/>
        </w:rPr>
      </w:pPr>
      <w:r w:rsidRPr="00AD1221">
        <w:rPr>
          <w:lang w:val="en-AU"/>
        </w:rPr>
        <w:t>Anticipate questions and be ready with answers.</w:t>
      </w:r>
    </w:p>
    <w:p w14:paraId="48643077" w14:textId="77777777" w:rsidR="00AD1221" w:rsidRPr="00AD1221" w:rsidRDefault="00AD1221" w:rsidP="00AD1221">
      <w:pPr>
        <w:numPr>
          <w:ilvl w:val="0"/>
          <w:numId w:val="6"/>
        </w:numPr>
        <w:rPr>
          <w:lang w:val="en-AU"/>
        </w:rPr>
      </w:pPr>
      <w:r w:rsidRPr="00AD1221">
        <w:rPr>
          <w:lang w:val="en-AU"/>
        </w:rPr>
        <w:t>Stay calm if technology fails – have a backup like a PDF or printed handout.</w:t>
      </w:r>
    </w:p>
    <w:p w14:paraId="46A42F8E" w14:textId="77777777" w:rsidR="00AD1221" w:rsidRPr="00AD1221" w:rsidRDefault="00AD1221" w:rsidP="00AD1221">
      <w:pPr>
        <w:numPr>
          <w:ilvl w:val="0"/>
          <w:numId w:val="6"/>
        </w:numPr>
        <w:rPr>
          <w:lang w:val="en-AU"/>
        </w:rPr>
      </w:pPr>
      <w:r w:rsidRPr="00AD1221">
        <w:rPr>
          <w:lang w:val="en-AU"/>
        </w:rPr>
        <w:t>Smile and connect with your audience – your presence matters.</w:t>
      </w:r>
    </w:p>
    <w:p w14:paraId="23C12AC3" w14:textId="77777777" w:rsidR="00AD1221" w:rsidRPr="00AD1221" w:rsidRDefault="00AD1221" w:rsidP="00AD1221">
      <w:pPr>
        <w:numPr>
          <w:ilvl w:val="0"/>
          <w:numId w:val="6"/>
        </w:numPr>
        <w:rPr>
          <w:lang w:val="en-AU"/>
        </w:rPr>
      </w:pPr>
      <w:r w:rsidRPr="00AD1221">
        <w:rPr>
          <w:lang w:val="en-AU"/>
        </w:rPr>
        <w:t>Dress appropriately for your setting – it shows respect for your work and the audience.</w:t>
      </w:r>
    </w:p>
    <w:p w14:paraId="44923BF4" w14:textId="77777777" w:rsidR="00AD1221" w:rsidRPr="00AD1221" w:rsidRDefault="00AD1221" w:rsidP="00AD1221">
      <w:pPr>
        <w:numPr>
          <w:ilvl w:val="0"/>
          <w:numId w:val="6"/>
        </w:numPr>
        <w:rPr>
          <w:lang w:val="en-AU"/>
        </w:rPr>
      </w:pPr>
      <w:r w:rsidRPr="00AD1221">
        <w:rPr>
          <w:lang w:val="en-AU"/>
        </w:rPr>
        <w:t>Try, test or learn the technology used for the presentation beforehand.</w:t>
      </w:r>
    </w:p>
    <w:p w14:paraId="3912D390" w14:textId="77777777" w:rsidR="00AD1221" w:rsidRPr="00AD1221" w:rsidRDefault="00AD1221" w:rsidP="00AD1221">
      <w:pPr>
        <w:numPr>
          <w:ilvl w:val="0"/>
          <w:numId w:val="6"/>
        </w:numPr>
        <w:rPr>
          <w:lang w:val="en-AU"/>
        </w:rPr>
      </w:pPr>
      <w:r w:rsidRPr="00AD1221">
        <w:rPr>
          <w:lang w:val="en-AU"/>
        </w:rPr>
        <w:t>Sit in a space or room without noise or distractions.</w:t>
      </w:r>
    </w:p>
    <w:p w14:paraId="224AFF93" w14:textId="77777777" w:rsidR="00AD1221" w:rsidRPr="00AD1221" w:rsidRDefault="00AD1221" w:rsidP="00AD1221">
      <w:pPr>
        <w:numPr>
          <w:ilvl w:val="0"/>
          <w:numId w:val="6"/>
        </w:numPr>
        <w:rPr>
          <w:lang w:val="en-AU"/>
        </w:rPr>
      </w:pPr>
      <w:r w:rsidRPr="00AD1221">
        <w:rPr>
          <w:lang w:val="en-AU"/>
        </w:rPr>
        <w:t>have a good internet connection.</w:t>
      </w:r>
    </w:p>
    <w:p w14:paraId="323B7016" w14:textId="77777777" w:rsidR="00AD1221" w:rsidRPr="00AD1221" w:rsidRDefault="00AD1221" w:rsidP="00AD1221">
      <w:pPr>
        <w:numPr>
          <w:ilvl w:val="0"/>
          <w:numId w:val="6"/>
        </w:numPr>
        <w:rPr>
          <w:lang w:val="en-AU"/>
        </w:rPr>
      </w:pPr>
      <w:r w:rsidRPr="00AD1221">
        <w:rPr>
          <w:lang w:val="en-AU"/>
        </w:rPr>
        <w:t>It is good practice to keep your video on while presenting.</w:t>
      </w:r>
    </w:p>
    <w:p w14:paraId="2D47D2FC" w14:textId="77777777" w:rsidR="00AD1221" w:rsidRPr="00AD1221" w:rsidRDefault="00AD1221" w:rsidP="00AD1221"/>
    <w:p w14:paraId="4ED27E45" w14:textId="77777777" w:rsidR="0078387F" w:rsidRDefault="0078387F"/>
    <w:sectPr w:rsidR="0078387F" w:rsidSect="00AD122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Baskerville">
    <w:panose1 w:val="02020502070401020303"/>
    <w:charset w:val="00"/>
    <w:family w:val="roman"/>
    <w:pitch w:val="variable"/>
    <w:sig w:usb0="80000067" w:usb1="02000000" w:usb2="00000000" w:usb3="00000000" w:csb0="0000019F" w:csb1="00000000"/>
  </w:font>
  <w:font w:name="Times New Roman (Headings CS)">
    <w:altName w:val="Times New Roman"/>
    <w:panose1 w:val="020B0604020202020204"/>
    <w:charset w:val="00"/>
    <w:family w:val="roman"/>
    <w:pitch w:val="default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573643"/>
    <w:multiLevelType w:val="multilevel"/>
    <w:tmpl w:val="E1261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8AB55CE"/>
    <w:multiLevelType w:val="multilevel"/>
    <w:tmpl w:val="EF123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BFA03A2"/>
    <w:multiLevelType w:val="multilevel"/>
    <w:tmpl w:val="3CB8CD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FBF7F4A"/>
    <w:multiLevelType w:val="multilevel"/>
    <w:tmpl w:val="0310D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2675394"/>
    <w:multiLevelType w:val="multilevel"/>
    <w:tmpl w:val="1FCC4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608557A"/>
    <w:multiLevelType w:val="multilevel"/>
    <w:tmpl w:val="F9083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89688601">
    <w:abstractNumId w:val="3"/>
  </w:num>
  <w:num w:numId="2" w16cid:durableId="303049668">
    <w:abstractNumId w:val="4"/>
  </w:num>
  <w:num w:numId="3" w16cid:durableId="1390029896">
    <w:abstractNumId w:val="1"/>
  </w:num>
  <w:num w:numId="4" w16cid:durableId="119230790">
    <w:abstractNumId w:val="5"/>
  </w:num>
  <w:num w:numId="5" w16cid:durableId="690105331">
    <w:abstractNumId w:val="0"/>
  </w:num>
  <w:num w:numId="6" w16cid:durableId="9685881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221"/>
    <w:rsid w:val="00005D00"/>
    <w:rsid w:val="00040199"/>
    <w:rsid w:val="00065DA3"/>
    <w:rsid w:val="00066404"/>
    <w:rsid w:val="000741D8"/>
    <w:rsid w:val="000B4E5A"/>
    <w:rsid w:val="000D0F09"/>
    <w:rsid w:val="000D12D0"/>
    <w:rsid w:val="000E7266"/>
    <w:rsid w:val="000F2D5B"/>
    <w:rsid w:val="000F61D3"/>
    <w:rsid w:val="001135C9"/>
    <w:rsid w:val="0015354C"/>
    <w:rsid w:val="001553CC"/>
    <w:rsid w:val="001738D5"/>
    <w:rsid w:val="001C3507"/>
    <w:rsid w:val="001C4C8D"/>
    <w:rsid w:val="001F7A1E"/>
    <w:rsid w:val="00204555"/>
    <w:rsid w:val="00205723"/>
    <w:rsid w:val="002353E9"/>
    <w:rsid w:val="00241860"/>
    <w:rsid w:val="00251EE0"/>
    <w:rsid w:val="002747CE"/>
    <w:rsid w:val="00284A82"/>
    <w:rsid w:val="002869E8"/>
    <w:rsid w:val="00290CE7"/>
    <w:rsid w:val="002940BF"/>
    <w:rsid w:val="002C3BA9"/>
    <w:rsid w:val="002F0174"/>
    <w:rsid w:val="002F6A83"/>
    <w:rsid w:val="00301B59"/>
    <w:rsid w:val="0030502F"/>
    <w:rsid w:val="00305415"/>
    <w:rsid w:val="003277C6"/>
    <w:rsid w:val="00327A8A"/>
    <w:rsid w:val="003314C9"/>
    <w:rsid w:val="00352A7A"/>
    <w:rsid w:val="00357666"/>
    <w:rsid w:val="00371D29"/>
    <w:rsid w:val="003A42DD"/>
    <w:rsid w:val="003B4C0C"/>
    <w:rsid w:val="003C5C44"/>
    <w:rsid w:val="003C7E4E"/>
    <w:rsid w:val="004160D5"/>
    <w:rsid w:val="00447B7A"/>
    <w:rsid w:val="00470A20"/>
    <w:rsid w:val="0048156E"/>
    <w:rsid w:val="00483746"/>
    <w:rsid w:val="004D7F39"/>
    <w:rsid w:val="00502D35"/>
    <w:rsid w:val="00534260"/>
    <w:rsid w:val="005404A9"/>
    <w:rsid w:val="00560D19"/>
    <w:rsid w:val="00576AA1"/>
    <w:rsid w:val="00585E22"/>
    <w:rsid w:val="005B3F9E"/>
    <w:rsid w:val="005C3321"/>
    <w:rsid w:val="005D1958"/>
    <w:rsid w:val="005F1A3F"/>
    <w:rsid w:val="00601311"/>
    <w:rsid w:val="0060770F"/>
    <w:rsid w:val="00614F7B"/>
    <w:rsid w:val="006154DA"/>
    <w:rsid w:val="0065317D"/>
    <w:rsid w:val="0065625D"/>
    <w:rsid w:val="00667610"/>
    <w:rsid w:val="0067245F"/>
    <w:rsid w:val="006A67D0"/>
    <w:rsid w:val="006D1E70"/>
    <w:rsid w:val="0072137C"/>
    <w:rsid w:val="007342BB"/>
    <w:rsid w:val="007815CF"/>
    <w:rsid w:val="0078387F"/>
    <w:rsid w:val="007E7C7B"/>
    <w:rsid w:val="007F3870"/>
    <w:rsid w:val="007F44D6"/>
    <w:rsid w:val="00805043"/>
    <w:rsid w:val="00816C54"/>
    <w:rsid w:val="008203BD"/>
    <w:rsid w:val="00826C22"/>
    <w:rsid w:val="00840CB3"/>
    <w:rsid w:val="008531E7"/>
    <w:rsid w:val="00872561"/>
    <w:rsid w:val="008C095B"/>
    <w:rsid w:val="008C7F11"/>
    <w:rsid w:val="00901525"/>
    <w:rsid w:val="00902819"/>
    <w:rsid w:val="00917320"/>
    <w:rsid w:val="00917407"/>
    <w:rsid w:val="00947EC7"/>
    <w:rsid w:val="00954B9F"/>
    <w:rsid w:val="00957AA6"/>
    <w:rsid w:val="00984B66"/>
    <w:rsid w:val="009A3ECD"/>
    <w:rsid w:val="009B4AA8"/>
    <w:rsid w:val="009B78A0"/>
    <w:rsid w:val="009E0F17"/>
    <w:rsid w:val="009F12AE"/>
    <w:rsid w:val="00A176E5"/>
    <w:rsid w:val="00A17864"/>
    <w:rsid w:val="00A242D3"/>
    <w:rsid w:val="00A41A9B"/>
    <w:rsid w:val="00A56510"/>
    <w:rsid w:val="00A67F2D"/>
    <w:rsid w:val="00A76BFE"/>
    <w:rsid w:val="00AB15FB"/>
    <w:rsid w:val="00AC6898"/>
    <w:rsid w:val="00AD1221"/>
    <w:rsid w:val="00AE5BD1"/>
    <w:rsid w:val="00B16CFE"/>
    <w:rsid w:val="00B25DAF"/>
    <w:rsid w:val="00B52C7F"/>
    <w:rsid w:val="00B55494"/>
    <w:rsid w:val="00B778C4"/>
    <w:rsid w:val="00B91240"/>
    <w:rsid w:val="00BA4BDE"/>
    <w:rsid w:val="00BB75F8"/>
    <w:rsid w:val="00BC180D"/>
    <w:rsid w:val="00BF77B1"/>
    <w:rsid w:val="00C043B5"/>
    <w:rsid w:val="00C45500"/>
    <w:rsid w:val="00C62510"/>
    <w:rsid w:val="00CA1CDB"/>
    <w:rsid w:val="00CB1A38"/>
    <w:rsid w:val="00CB6B47"/>
    <w:rsid w:val="00CC518C"/>
    <w:rsid w:val="00CF307B"/>
    <w:rsid w:val="00CF4482"/>
    <w:rsid w:val="00CF51AB"/>
    <w:rsid w:val="00CF5C6D"/>
    <w:rsid w:val="00D00F4F"/>
    <w:rsid w:val="00D102B7"/>
    <w:rsid w:val="00D1295E"/>
    <w:rsid w:val="00D26547"/>
    <w:rsid w:val="00D40D13"/>
    <w:rsid w:val="00D72E94"/>
    <w:rsid w:val="00D84146"/>
    <w:rsid w:val="00DD5730"/>
    <w:rsid w:val="00DE6D48"/>
    <w:rsid w:val="00E13AD8"/>
    <w:rsid w:val="00E140B6"/>
    <w:rsid w:val="00E7709E"/>
    <w:rsid w:val="00E93F6C"/>
    <w:rsid w:val="00EA0103"/>
    <w:rsid w:val="00ED4BAC"/>
    <w:rsid w:val="00F07286"/>
    <w:rsid w:val="00F323FA"/>
    <w:rsid w:val="00F47B64"/>
    <w:rsid w:val="00F613A3"/>
    <w:rsid w:val="00F71661"/>
    <w:rsid w:val="00F754E6"/>
    <w:rsid w:val="00F76E81"/>
    <w:rsid w:val="00F87D82"/>
    <w:rsid w:val="00FA4503"/>
    <w:rsid w:val="00FE2517"/>
    <w:rsid w:val="00FF2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ED3DC24"/>
  <w15:chartTrackingRefBased/>
  <w15:docId w15:val="{D5B70BEF-3C7F-034D-8B13-5EC6A9477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before="240" w:after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/>
    </w:pPr>
    <w:rPr>
      <w:lang w:val="en-GB"/>
    </w:rPr>
  </w:style>
  <w:style w:type="paragraph" w:styleId="Heading1">
    <w:name w:val="heading 1"/>
    <w:aliases w:val="Heading"/>
    <w:basedOn w:val="Normal"/>
    <w:link w:val="Heading1Char"/>
    <w:autoRedefine/>
    <w:uiPriority w:val="9"/>
    <w:qFormat/>
    <w:rsid w:val="0072137C"/>
    <w:pPr>
      <w:keepNext/>
      <w:keepLines/>
      <w:spacing w:before="320" w:after="320"/>
      <w:outlineLvl w:val="0"/>
    </w:pPr>
    <w:rPr>
      <w:rFonts w:ascii="Baskerville" w:eastAsiaTheme="majorEastAsia" w:hAnsi="Baskerville" w:cs="Times New Roman (Headings CS)"/>
      <w:b/>
      <w:bCs/>
      <w:smallCaps/>
      <w:color w:val="000000" w:themeColor="text1"/>
      <w:spacing w:val="4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D12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D122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D12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D122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D122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D122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D1221"/>
    <w:pPr>
      <w:keepNext/>
      <w:keepLines/>
      <w:spacing w:before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D1221"/>
    <w:pPr>
      <w:keepNext/>
      <w:keepLines/>
      <w:spacing w:before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eading Char"/>
    <w:basedOn w:val="DefaultParagraphFont"/>
    <w:link w:val="Heading1"/>
    <w:uiPriority w:val="9"/>
    <w:rsid w:val="0072137C"/>
    <w:rPr>
      <w:rFonts w:ascii="Baskerville" w:eastAsiaTheme="majorEastAsia" w:hAnsi="Baskerville" w:cs="Times New Roman (Headings CS)"/>
      <w:b/>
      <w:bCs/>
      <w:smallCaps/>
      <w:color w:val="000000" w:themeColor="text1"/>
      <w:spacing w:val="4"/>
      <w:sz w:val="32"/>
      <w:szCs w:val="28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D1221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D1221"/>
    <w:rPr>
      <w:rFonts w:eastAsiaTheme="majorEastAsia" w:cstheme="majorBidi"/>
      <w:color w:val="0F4761" w:themeColor="accent1" w:themeShade="BF"/>
      <w:sz w:val="28"/>
      <w:szCs w:val="28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D1221"/>
    <w:rPr>
      <w:rFonts w:eastAsiaTheme="majorEastAsia" w:cstheme="majorBidi"/>
      <w:i/>
      <w:iCs/>
      <w:color w:val="0F4761" w:themeColor="accent1" w:themeShade="BF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D1221"/>
    <w:rPr>
      <w:rFonts w:eastAsiaTheme="majorEastAsia" w:cstheme="majorBidi"/>
      <w:color w:val="0F4761" w:themeColor="accent1" w:themeShade="BF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D1221"/>
    <w:rPr>
      <w:rFonts w:eastAsiaTheme="majorEastAsia" w:cstheme="majorBidi"/>
      <w:i/>
      <w:iCs/>
      <w:color w:val="595959" w:themeColor="text1" w:themeTint="A6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D1221"/>
    <w:rPr>
      <w:rFonts w:eastAsiaTheme="majorEastAsia" w:cstheme="majorBidi"/>
      <w:color w:val="595959" w:themeColor="text1" w:themeTint="A6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D1221"/>
    <w:rPr>
      <w:rFonts w:eastAsiaTheme="majorEastAsia" w:cstheme="majorBidi"/>
      <w:i/>
      <w:iCs/>
      <w:color w:val="272727" w:themeColor="text1" w:themeTint="D8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D1221"/>
    <w:rPr>
      <w:rFonts w:eastAsiaTheme="majorEastAsia" w:cstheme="majorBidi"/>
      <w:color w:val="272727" w:themeColor="text1" w:themeTint="D8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AD1221"/>
    <w:pPr>
      <w:spacing w:before="0"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D1221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AD122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D1221"/>
    <w:rPr>
      <w:rFonts w:eastAsiaTheme="majorEastAsia" w:cstheme="majorBidi"/>
      <w:color w:val="595959" w:themeColor="text1" w:themeTint="A6"/>
      <w:spacing w:val="15"/>
      <w:sz w:val="28"/>
      <w:szCs w:val="28"/>
      <w:lang w:val="en-GB"/>
    </w:rPr>
  </w:style>
  <w:style w:type="paragraph" w:styleId="Quote">
    <w:name w:val="Quote"/>
    <w:basedOn w:val="Normal"/>
    <w:next w:val="Normal"/>
    <w:link w:val="QuoteChar"/>
    <w:uiPriority w:val="29"/>
    <w:qFormat/>
    <w:rsid w:val="00AD122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D1221"/>
    <w:rPr>
      <w:i/>
      <w:iCs/>
      <w:color w:val="404040" w:themeColor="text1" w:themeTint="BF"/>
      <w:lang w:val="en-GB"/>
    </w:rPr>
  </w:style>
  <w:style w:type="paragraph" w:styleId="ListParagraph">
    <w:name w:val="List Paragraph"/>
    <w:basedOn w:val="Normal"/>
    <w:uiPriority w:val="34"/>
    <w:qFormat/>
    <w:rsid w:val="00AD122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D122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D12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D1221"/>
    <w:rPr>
      <w:i/>
      <w:iCs/>
      <w:color w:val="0F4761" w:themeColor="accent1" w:themeShade="BF"/>
      <w:lang w:val="en-GB"/>
    </w:rPr>
  </w:style>
  <w:style w:type="character" w:styleId="IntenseReference">
    <w:name w:val="Intense Reference"/>
    <w:basedOn w:val="DefaultParagraphFont"/>
    <w:uiPriority w:val="32"/>
    <w:qFormat/>
    <w:rsid w:val="00AD122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D122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D12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africasocialwork.net/glossary/decolonising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522</Words>
  <Characters>2695</Characters>
  <Application>Microsoft Office Word</Application>
  <DocSecurity>0</DocSecurity>
  <Lines>58</Lines>
  <Paragraphs>57</Paragraphs>
  <ScaleCrop>false</ScaleCrop>
  <Company/>
  <LinksUpToDate>false</LinksUpToDate>
  <CharactersWithSpaces>3160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Reviewer</dc:creator>
  <cp:keywords/>
  <dc:description/>
  <cp:lastModifiedBy>Reviewer</cp:lastModifiedBy>
  <cp:revision>1</cp:revision>
  <dcterms:created xsi:type="dcterms:W3CDTF">2026-04-14T03:58:00Z</dcterms:created>
  <dcterms:modified xsi:type="dcterms:W3CDTF">2026-04-14T03:59:00Z</dcterms:modified>
</cp:coreProperties>
</file>